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5A86B" w14:textId="77777777" w:rsidR="00233848" w:rsidRPr="00233848" w:rsidRDefault="00233848" w:rsidP="00233848">
      <w:pPr>
        <w:spacing w:line="450" w:lineRule="atLeast"/>
        <w:textAlignment w:val="baseline"/>
        <w:rPr>
          <w:rFonts w:ascii="Source Sans Pro" w:eastAsia="Times New Roman" w:hAnsi="Source Sans Pro" w:cs="Times New Roman"/>
          <w:b/>
          <w:bCs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88CF01" wp14:editId="6A7A2BEF">
            <wp:simplePos x="0" y="0"/>
            <wp:positionH relativeFrom="column">
              <wp:posOffset>2548242</wp:posOffset>
            </wp:positionH>
            <wp:positionV relativeFrom="paragraph">
              <wp:posOffset>0</wp:posOffset>
            </wp:positionV>
            <wp:extent cx="1565910" cy="786765"/>
            <wp:effectExtent l="0" t="0" r="0" b="635"/>
            <wp:wrapSquare wrapText="bothSides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7ABEF5" w14:textId="77777777" w:rsidR="00233848" w:rsidRDefault="00233848" w:rsidP="00233848">
      <w:pPr>
        <w:spacing w:line="450" w:lineRule="atLeast"/>
        <w:jc w:val="center"/>
        <w:textAlignment w:val="baseline"/>
        <w:rPr>
          <w:rFonts w:ascii="Source Sans Pro" w:eastAsia="Times New Roman" w:hAnsi="Source Sans Pro" w:cs="Times New Roman"/>
          <w:b/>
          <w:bCs/>
          <w:color w:val="000000" w:themeColor="text1"/>
          <w:sz w:val="32"/>
          <w:szCs w:val="32"/>
        </w:rPr>
      </w:pPr>
    </w:p>
    <w:p w14:paraId="73FC6550" w14:textId="77777777" w:rsidR="00233848" w:rsidRPr="008C539E" w:rsidRDefault="00233848" w:rsidP="00233848">
      <w:pPr>
        <w:spacing w:line="450" w:lineRule="atLeast"/>
        <w:jc w:val="center"/>
        <w:textAlignment w:val="baseline"/>
        <w:rPr>
          <w:rFonts w:ascii="Helvetica" w:eastAsia="Times New Roman" w:hAnsi="Helvetica" w:cs="Times New Roman"/>
          <w:b/>
          <w:bCs/>
          <w:color w:val="000000" w:themeColor="text1"/>
          <w:sz w:val="32"/>
          <w:szCs w:val="32"/>
        </w:rPr>
      </w:pPr>
    </w:p>
    <w:p w14:paraId="34C7A3A0" w14:textId="77777777" w:rsidR="00323BEE" w:rsidRPr="008C539E" w:rsidRDefault="00127B85" w:rsidP="00233848">
      <w:pPr>
        <w:spacing w:line="450" w:lineRule="atLeast"/>
        <w:jc w:val="center"/>
        <w:textAlignment w:val="baseline"/>
        <w:rPr>
          <w:rFonts w:ascii="Helvetica" w:eastAsia="Times New Roman" w:hAnsi="Helvetica" w:cs="Times New Roman"/>
          <w:b/>
          <w:bCs/>
          <w:color w:val="000000" w:themeColor="text1"/>
          <w:sz w:val="32"/>
          <w:szCs w:val="32"/>
        </w:rPr>
      </w:pPr>
      <w:r>
        <w:rPr>
          <w:rFonts w:ascii="Helvetica" w:eastAsia="Times New Roman" w:hAnsi="Helvetica" w:cs="Times New Roman"/>
          <w:b/>
          <w:bCs/>
          <w:color w:val="000000" w:themeColor="text1"/>
          <w:sz w:val="32"/>
          <w:szCs w:val="32"/>
        </w:rPr>
        <w:t>Safety G</w:t>
      </w:r>
      <w:r w:rsidR="00323BEE" w:rsidRPr="00323BEE">
        <w:rPr>
          <w:rFonts w:ascii="Helvetica" w:eastAsia="Times New Roman" w:hAnsi="Helvetica" w:cs="Times New Roman"/>
          <w:b/>
          <w:bCs/>
          <w:color w:val="000000" w:themeColor="text1"/>
          <w:sz w:val="32"/>
          <w:szCs w:val="32"/>
        </w:rPr>
        <w:t>uidelines for Upcoming Shows</w:t>
      </w:r>
    </w:p>
    <w:p w14:paraId="1A5951D8" w14:textId="323F0E3A" w:rsidR="00F21949" w:rsidRDefault="00F21949" w:rsidP="00F21949">
      <w:pPr>
        <w:spacing w:after="300" w:line="300" w:lineRule="atLeast"/>
        <w:textAlignment w:val="baseline"/>
        <w:rPr>
          <w:rFonts w:ascii="Helvetica" w:eastAsia="Times New Roman" w:hAnsi="Helvetica" w:cs="Times New Roman"/>
          <w:b/>
          <w:bCs/>
          <w:color w:val="000000" w:themeColor="text1"/>
          <w:sz w:val="23"/>
          <w:szCs w:val="23"/>
        </w:rPr>
      </w:pPr>
    </w:p>
    <w:p w14:paraId="381182B7" w14:textId="77777777" w:rsidR="00F21949" w:rsidRPr="00127B85" w:rsidRDefault="00F21949" w:rsidP="00F21949">
      <w:pPr>
        <w:spacing w:after="300" w:line="300" w:lineRule="atLeast"/>
        <w:textAlignment w:val="baseline"/>
        <w:rPr>
          <w:rFonts w:ascii="Helvetica" w:eastAsia="Times New Roman" w:hAnsi="Helvetica" w:cs="Times New Roman"/>
          <w:b/>
          <w:bCs/>
          <w:color w:val="000000" w:themeColor="text1"/>
          <w:sz w:val="23"/>
          <w:szCs w:val="23"/>
        </w:rPr>
      </w:pPr>
    </w:p>
    <w:p w14:paraId="4A36B007" w14:textId="25F2A5C7" w:rsidR="00233848" w:rsidRPr="00DD098D" w:rsidRDefault="00F21949" w:rsidP="008C539E">
      <w:pPr>
        <w:spacing w:after="300" w:line="300" w:lineRule="atLeast"/>
        <w:ind w:left="720"/>
        <w:textAlignment w:val="baseline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r>
        <w:rPr>
          <w:rFonts w:ascii="Helvetica" w:eastAsia="Times New Roman" w:hAnsi="Helvetica" w:cs="Times New Roman"/>
          <w:color w:val="000000" w:themeColor="text1"/>
          <w:sz w:val="23"/>
          <w:szCs w:val="23"/>
        </w:rPr>
        <w:t>Our</w:t>
      </w:r>
      <w:r w:rsidR="00233848" w:rsidRPr="00DD098D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 shows will be presented</w:t>
      </w:r>
      <w:r w:rsidR="00323BEE" w:rsidRPr="00DD098D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 </w:t>
      </w:r>
      <w:r w:rsidR="00323BEE" w:rsidRPr="00323BEE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under the guidelines issued by the State of Indiana and the </w:t>
      </w:r>
      <w:r>
        <w:rPr>
          <w:rFonts w:ascii="Helvetica" w:eastAsia="Times New Roman" w:hAnsi="Helvetica" w:cs="Times New Roman"/>
          <w:color w:val="000000" w:themeColor="text1"/>
          <w:sz w:val="23"/>
          <w:szCs w:val="23"/>
        </w:rPr>
        <w:t>LaPorte County Health Department</w:t>
      </w:r>
      <w:r w:rsidR="00323BEE" w:rsidRPr="00323BEE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. During this </w:t>
      </w:r>
      <w:r w:rsidR="00005A4B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time, </w:t>
      </w:r>
      <w:r w:rsidR="00323BEE" w:rsidRPr="00323BEE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the health and safety of our guests and team members is the leading priority. We have a dedicated team focused on staying up-to-date on CDC recommendations and government guidelines. </w:t>
      </w:r>
      <w:r w:rsidR="00323BEE" w:rsidRPr="00323BEE">
        <w:rPr>
          <w:rFonts w:ascii="Helvetica" w:eastAsia="Times New Roman" w:hAnsi="Helvetica" w:cs="Times New Roman"/>
          <w:color w:val="000000" w:themeColor="text1"/>
          <w:sz w:val="23"/>
          <w:szCs w:val="23"/>
        </w:rPr>
        <w:br/>
      </w:r>
      <w:r w:rsidR="00323BEE" w:rsidRPr="00323BEE">
        <w:rPr>
          <w:rFonts w:ascii="Helvetica" w:eastAsia="Times New Roman" w:hAnsi="Helvetica" w:cs="Times New Roman"/>
          <w:color w:val="000000" w:themeColor="text1"/>
          <w:sz w:val="23"/>
          <w:szCs w:val="23"/>
        </w:rPr>
        <w:br/>
        <w:t>The following precautions are being observed for the safety of our customers, artists and staff:</w:t>
      </w:r>
    </w:p>
    <w:p w14:paraId="4D21F9DC" w14:textId="39DC1900" w:rsidR="008C539E" w:rsidRPr="00DD098D" w:rsidRDefault="008C539E" w:rsidP="008C539E">
      <w:pPr>
        <w:pStyle w:val="ListParagraph"/>
        <w:numPr>
          <w:ilvl w:val="0"/>
          <w:numId w:val="2"/>
        </w:numPr>
        <w:ind w:right="750"/>
        <w:textAlignment w:val="baseline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r w:rsidRPr="00DD098D">
        <w:rPr>
          <w:rFonts w:ascii="Helvetica" w:eastAsia="Times New Roman" w:hAnsi="Helvetica" w:cs="Times New Roman"/>
          <w:color w:val="000000" w:themeColor="text1"/>
          <w:sz w:val="23"/>
          <w:szCs w:val="23"/>
          <w:bdr w:val="none" w:sz="0" w:space="0" w:color="auto" w:frame="1"/>
        </w:rPr>
        <w:t xml:space="preserve">The LaPorte County Health Department </w:t>
      </w:r>
      <w:r w:rsidR="00F21949">
        <w:rPr>
          <w:rFonts w:ascii="Helvetica" w:eastAsia="Times New Roman" w:hAnsi="Helvetica" w:cs="Times New Roman"/>
          <w:color w:val="000000" w:themeColor="text1"/>
          <w:sz w:val="23"/>
          <w:szCs w:val="23"/>
          <w:bdr w:val="none" w:sz="0" w:space="0" w:color="auto" w:frame="1"/>
        </w:rPr>
        <w:t xml:space="preserve">is strongly encouraging all guests, whether vaccinated or not, to wear masks within all buildings. </w:t>
      </w:r>
      <w:r w:rsidRPr="00DD098D">
        <w:rPr>
          <w:rFonts w:ascii="Helvetica" w:eastAsia="Times New Roman" w:hAnsi="Helvetica" w:cs="Times New Roman"/>
          <w:color w:val="000000" w:themeColor="text1"/>
          <w:sz w:val="23"/>
          <w:szCs w:val="23"/>
          <w:bdr w:val="none" w:sz="0" w:space="0" w:color="auto" w:frame="1"/>
        </w:rPr>
        <w:t xml:space="preserve">Face coverings will be available </w:t>
      </w:r>
      <w:r w:rsidR="00005A4B">
        <w:rPr>
          <w:rFonts w:ascii="Helvetica" w:eastAsia="Times New Roman" w:hAnsi="Helvetica" w:cs="Times New Roman"/>
          <w:color w:val="000000" w:themeColor="text1"/>
          <w:sz w:val="23"/>
          <w:szCs w:val="23"/>
          <w:bdr w:val="none" w:sz="0" w:space="0" w:color="auto" w:frame="1"/>
        </w:rPr>
        <w:t>at our main entrance, i</w:t>
      </w:r>
      <w:r w:rsidRPr="00DD098D">
        <w:rPr>
          <w:rFonts w:ascii="Helvetica" w:eastAsia="Times New Roman" w:hAnsi="Helvetica" w:cs="Times New Roman"/>
          <w:color w:val="000000" w:themeColor="text1"/>
          <w:sz w:val="23"/>
          <w:szCs w:val="23"/>
          <w:bdr w:val="none" w:sz="0" w:space="0" w:color="auto" w:frame="1"/>
        </w:rPr>
        <w:t>f needed.</w:t>
      </w:r>
    </w:p>
    <w:p w14:paraId="33D4F2D3" w14:textId="78C18C4A" w:rsidR="008C539E" w:rsidRPr="00DD098D" w:rsidRDefault="008C539E" w:rsidP="008C539E">
      <w:pPr>
        <w:pStyle w:val="ListParagraph"/>
        <w:numPr>
          <w:ilvl w:val="0"/>
          <w:numId w:val="2"/>
        </w:numPr>
        <w:spacing w:after="300" w:line="300" w:lineRule="atLeast"/>
        <w:textAlignment w:val="baseline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r w:rsidRPr="00DD098D">
        <w:rPr>
          <w:rFonts w:ascii="Helvetica" w:eastAsia="Times New Roman" w:hAnsi="Helvetica" w:cs="Times New Roman"/>
          <w:color w:val="000000" w:themeColor="text1"/>
          <w:sz w:val="23"/>
          <w:szCs w:val="23"/>
          <w:bdr w:val="none" w:sz="0" w:space="0" w:color="auto" w:frame="1"/>
        </w:rPr>
        <w:t xml:space="preserve">Touchless hand sanitizing stations are provided </w:t>
      </w:r>
      <w:r w:rsidR="00F21949">
        <w:rPr>
          <w:rFonts w:ascii="Helvetica" w:eastAsia="Times New Roman" w:hAnsi="Helvetica" w:cs="Times New Roman"/>
          <w:color w:val="000000" w:themeColor="text1"/>
          <w:sz w:val="23"/>
          <w:szCs w:val="23"/>
          <w:bdr w:val="none" w:sz="0" w:space="0" w:color="auto" w:frame="1"/>
        </w:rPr>
        <w:t xml:space="preserve">in the </w:t>
      </w:r>
      <w:r w:rsidRPr="00DD098D">
        <w:rPr>
          <w:rFonts w:ascii="Helvetica" w:eastAsia="Times New Roman" w:hAnsi="Helvetica" w:cs="Times New Roman"/>
          <w:color w:val="000000" w:themeColor="text1"/>
          <w:sz w:val="23"/>
          <w:szCs w:val="23"/>
          <w:bdr w:val="none" w:sz="0" w:space="0" w:color="auto" w:frame="1"/>
        </w:rPr>
        <w:t>venue.</w:t>
      </w:r>
    </w:p>
    <w:p w14:paraId="06B4BE56" w14:textId="7C7682C3" w:rsidR="00233848" w:rsidRPr="00F21949" w:rsidRDefault="008C539E" w:rsidP="00F21949">
      <w:pPr>
        <w:pStyle w:val="ListParagraph"/>
        <w:numPr>
          <w:ilvl w:val="0"/>
          <w:numId w:val="2"/>
        </w:numPr>
        <w:spacing w:after="300" w:line="300" w:lineRule="atLeast"/>
        <w:textAlignment w:val="baseline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r w:rsidRPr="00DD098D">
        <w:rPr>
          <w:rFonts w:ascii="Helvetica" w:eastAsia="Times New Roman" w:hAnsi="Helvetica" w:cs="Times New Roman"/>
          <w:color w:val="000000" w:themeColor="text1"/>
          <w:sz w:val="23"/>
          <w:szCs w:val="23"/>
          <w:bdr w:val="none" w:sz="0" w:space="0" w:color="auto" w:frame="1"/>
        </w:rPr>
        <w:t>Washrooms are equipped with touchless soap dispensers</w:t>
      </w:r>
      <w:r w:rsidR="00127B85">
        <w:rPr>
          <w:rFonts w:ascii="Helvetica" w:eastAsia="Times New Roman" w:hAnsi="Helvetica" w:cs="Times New Roman"/>
          <w:color w:val="000000" w:themeColor="text1"/>
          <w:sz w:val="23"/>
          <w:szCs w:val="23"/>
          <w:bdr w:val="none" w:sz="0" w:space="0" w:color="auto" w:frame="1"/>
        </w:rPr>
        <w:t xml:space="preserve">, </w:t>
      </w:r>
      <w:r w:rsidRPr="00DD098D">
        <w:rPr>
          <w:rFonts w:ascii="Helvetica" w:eastAsia="Times New Roman" w:hAnsi="Helvetica" w:cs="Times New Roman"/>
          <w:color w:val="000000" w:themeColor="text1"/>
          <w:sz w:val="23"/>
          <w:szCs w:val="23"/>
          <w:bdr w:val="none" w:sz="0" w:space="0" w:color="auto" w:frame="1"/>
        </w:rPr>
        <w:t>faucets</w:t>
      </w:r>
      <w:r w:rsidR="00FE62B6">
        <w:rPr>
          <w:rFonts w:ascii="Helvetica" w:eastAsia="Times New Roman" w:hAnsi="Helvetica" w:cs="Times New Roman"/>
          <w:color w:val="000000" w:themeColor="text1"/>
          <w:sz w:val="23"/>
          <w:szCs w:val="23"/>
          <w:bdr w:val="none" w:sz="0" w:space="0" w:color="auto" w:frame="1"/>
        </w:rPr>
        <w:t xml:space="preserve"> and hand dryers.</w:t>
      </w:r>
    </w:p>
    <w:p w14:paraId="5EF68D22" w14:textId="7AAB114B" w:rsidR="00233848" w:rsidRPr="00DD098D" w:rsidRDefault="00323BEE" w:rsidP="00233848">
      <w:pPr>
        <w:pStyle w:val="ListParagraph"/>
        <w:numPr>
          <w:ilvl w:val="0"/>
          <w:numId w:val="2"/>
        </w:numPr>
        <w:spacing w:after="300" w:line="300" w:lineRule="atLeast"/>
        <w:textAlignment w:val="baseline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r w:rsidRPr="00DD098D">
        <w:rPr>
          <w:rFonts w:ascii="Helvetica" w:eastAsia="Times New Roman" w:hAnsi="Helvetica" w:cs="Times New Roman"/>
          <w:color w:val="000000" w:themeColor="text1"/>
          <w:sz w:val="23"/>
          <w:szCs w:val="23"/>
          <w:bdr w:val="none" w:sz="0" w:space="0" w:color="auto" w:frame="1"/>
        </w:rPr>
        <w:t xml:space="preserve">Points of contact </w:t>
      </w:r>
      <w:r w:rsidR="00FE62B6">
        <w:rPr>
          <w:rFonts w:ascii="Helvetica" w:eastAsia="Times New Roman" w:hAnsi="Helvetica" w:cs="Times New Roman"/>
          <w:color w:val="000000" w:themeColor="text1"/>
          <w:sz w:val="23"/>
          <w:szCs w:val="23"/>
          <w:bdr w:val="none" w:sz="0" w:space="0" w:color="auto" w:frame="1"/>
        </w:rPr>
        <w:t xml:space="preserve">are rigorously </w:t>
      </w:r>
      <w:r w:rsidRPr="00DD098D">
        <w:rPr>
          <w:rFonts w:ascii="Helvetica" w:eastAsia="Times New Roman" w:hAnsi="Helvetica" w:cs="Times New Roman"/>
          <w:color w:val="000000" w:themeColor="text1"/>
          <w:sz w:val="23"/>
          <w:szCs w:val="23"/>
          <w:bdr w:val="none" w:sz="0" w:space="0" w:color="auto" w:frame="1"/>
        </w:rPr>
        <w:t xml:space="preserve">monitored and sanitized by </w:t>
      </w:r>
      <w:r w:rsidR="00F21949">
        <w:rPr>
          <w:rFonts w:ascii="Helvetica" w:eastAsia="Times New Roman" w:hAnsi="Helvetica" w:cs="Times New Roman"/>
          <w:color w:val="000000" w:themeColor="text1"/>
          <w:sz w:val="23"/>
          <w:szCs w:val="23"/>
          <w:bdr w:val="none" w:sz="0" w:space="0" w:color="auto" w:frame="1"/>
        </w:rPr>
        <w:t>staff</w:t>
      </w:r>
    </w:p>
    <w:p w14:paraId="7914E104" w14:textId="7E42E245" w:rsidR="008C539E" w:rsidRPr="00F21949" w:rsidRDefault="00323BEE" w:rsidP="00F21949">
      <w:pPr>
        <w:pStyle w:val="ListParagraph"/>
        <w:numPr>
          <w:ilvl w:val="0"/>
          <w:numId w:val="2"/>
        </w:numPr>
        <w:spacing w:after="300" w:line="300" w:lineRule="atLeast"/>
        <w:textAlignment w:val="baseline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r w:rsidRPr="00DD098D">
        <w:rPr>
          <w:rFonts w:ascii="Helvetica" w:eastAsia="Times New Roman" w:hAnsi="Helvetica" w:cs="Times New Roman"/>
          <w:color w:val="000000" w:themeColor="text1"/>
          <w:sz w:val="23"/>
          <w:szCs w:val="23"/>
          <w:bdr w:val="none" w:sz="0" w:space="0" w:color="auto" w:frame="1"/>
        </w:rPr>
        <w:t xml:space="preserve">The Venue will be thoroughly cleaned </w:t>
      </w:r>
      <w:r w:rsidR="00347348">
        <w:rPr>
          <w:rFonts w:ascii="Helvetica" w:eastAsia="Times New Roman" w:hAnsi="Helvetica" w:cs="Times New Roman"/>
          <w:color w:val="000000" w:themeColor="text1"/>
          <w:sz w:val="23"/>
          <w:szCs w:val="23"/>
          <w:bdr w:val="none" w:sz="0" w:space="0" w:color="auto" w:frame="1"/>
        </w:rPr>
        <w:t xml:space="preserve">and sanitized </w:t>
      </w:r>
      <w:r w:rsidRPr="00DD098D">
        <w:rPr>
          <w:rFonts w:ascii="Helvetica" w:eastAsia="Times New Roman" w:hAnsi="Helvetica" w:cs="Times New Roman"/>
          <w:color w:val="000000" w:themeColor="text1"/>
          <w:sz w:val="23"/>
          <w:szCs w:val="23"/>
          <w:bdr w:val="none" w:sz="0" w:space="0" w:color="auto" w:frame="1"/>
        </w:rPr>
        <w:t>before and after each performance</w:t>
      </w:r>
      <w:r w:rsidR="00233848" w:rsidRPr="00DD098D">
        <w:rPr>
          <w:rFonts w:ascii="Helvetica" w:eastAsia="Times New Roman" w:hAnsi="Helvetica" w:cs="Times New Roman"/>
          <w:color w:val="000000" w:themeColor="text1"/>
          <w:sz w:val="23"/>
          <w:szCs w:val="23"/>
          <w:bdr w:val="none" w:sz="0" w:space="0" w:color="auto" w:frame="1"/>
        </w:rPr>
        <w:t>.</w:t>
      </w:r>
    </w:p>
    <w:p w14:paraId="55A3FD49" w14:textId="77777777" w:rsidR="00F21949" w:rsidRPr="00F21949" w:rsidRDefault="00F21949" w:rsidP="00F21949">
      <w:pPr>
        <w:pStyle w:val="ListParagraph"/>
        <w:spacing w:after="300" w:line="300" w:lineRule="atLeast"/>
        <w:ind w:left="1440"/>
        <w:textAlignment w:val="baseline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</w:p>
    <w:p w14:paraId="31094C2B" w14:textId="0F38C5DF" w:rsidR="00323BEE" w:rsidRPr="00F21949" w:rsidRDefault="00323BEE" w:rsidP="00233848">
      <w:pPr>
        <w:pStyle w:val="ListParagraph"/>
        <w:numPr>
          <w:ilvl w:val="0"/>
          <w:numId w:val="2"/>
        </w:numPr>
        <w:ind w:right="750"/>
        <w:textAlignment w:val="baseline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r w:rsidRPr="00F21949">
        <w:rPr>
          <w:rFonts w:ascii="Helvetica" w:eastAsia="Times New Roman" w:hAnsi="Helvetica" w:cs="Times New Roman"/>
          <w:b/>
          <w:bCs/>
          <w:color w:val="000000" w:themeColor="text1"/>
          <w:sz w:val="23"/>
          <w:szCs w:val="23"/>
          <w:bdr w:val="none" w:sz="0" w:space="0" w:color="auto" w:frame="1"/>
        </w:rPr>
        <w:t>We believe that health and safety is a shared responsibility and ask that all guests follow recommendations from the CDC and do not attend a show if you have a fever, cough, or</w:t>
      </w:r>
      <w:r w:rsidRPr="00DD098D">
        <w:rPr>
          <w:rFonts w:ascii="Helvetica" w:eastAsia="Times New Roman" w:hAnsi="Helvetica" w:cs="Times New Roman"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r w:rsidRPr="00DD098D">
        <w:rPr>
          <w:rFonts w:ascii="Helvetica" w:eastAsia="Times New Roman" w:hAnsi="Helvetica" w:cs="Times New Roman"/>
          <w:b/>
          <w:bCs/>
          <w:color w:val="000000" w:themeColor="text1"/>
          <w:sz w:val="23"/>
          <w:szCs w:val="23"/>
          <w:bdr w:val="none" w:sz="0" w:space="0" w:color="auto" w:frame="1"/>
        </w:rPr>
        <w:t>respiratory symptoms</w:t>
      </w:r>
      <w:r w:rsidRPr="00DD098D">
        <w:rPr>
          <w:rFonts w:ascii="Helvetica" w:eastAsia="Times New Roman" w:hAnsi="Helvetica" w:cs="Times New Roman"/>
          <w:color w:val="000000" w:themeColor="text1"/>
          <w:sz w:val="23"/>
          <w:szCs w:val="23"/>
          <w:bdr w:val="none" w:sz="0" w:space="0" w:color="auto" w:frame="1"/>
        </w:rPr>
        <w:t xml:space="preserve">, or </w:t>
      </w:r>
      <w:r w:rsidRPr="00DD098D">
        <w:rPr>
          <w:rFonts w:ascii="Helvetica" w:eastAsia="Times New Roman" w:hAnsi="Helvetica" w:cs="Times New Roman"/>
          <w:b/>
          <w:bCs/>
          <w:color w:val="000000" w:themeColor="text1"/>
          <w:sz w:val="23"/>
          <w:szCs w:val="23"/>
          <w:bdr w:val="none" w:sz="0" w:space="0" w:color="auto" w:frame="1"/>
        </w:rPr>
        <w:t>have recently been in contact with someone who was sick.</w:t>
      </w:r>
    </w:p>
    <w:p w14:paraId="2958771B" w14:textId="77777777" w:rsidR="00F21949" w:rsidRPr="00F21949" w:rsidRDefault="00F21949" w:rsidP="00F21949">
      <w:pPr>
        <w:pStyle w:val="ListParagraph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</w:p>
    <w:p w14:paraId="100BA227" w14:textId="77777777" w:rsidR="00F21949" w:rsidRPr="00005A4B" w:rsidRDefault="00F21949" w:rsidP="00F21949">
      <w:pPr>
        <w:ind w:right="750"/>
        <w:textAlignment w:val="baseline"/>
        <w:rPr>
          <w:rFonts w:ascii="Helvetica" w:eastAsia="Times New Roman" w:hAnsi="Helvetica" w:cs="Times New Roman"/>
          <w:color w:val="000000" w:themeColor="text1"/>
          <w:sz w:val="12"/>
          <w:szCs w:val="12"/>
        </w:rPr>
      </w:pPr>
    </w:p>
    <w:p w14:paraId="4CBBCEE2" w14:textId="77777777" w:rsidR="00233848" w:rsidRPr="00DD098D" w:rsidRDefault="00323BEE" w:rsidP="00233848">
      <w:pPr>
        <w:pStyle w:val="ListParagraph"/>
        <w:numPr>
          <w:ilvl w:val="0"/>
          <w:numId w:val="2"/>
        </w:numPr>
        <w:ind w:right="750"/>
        <w:textAlignment w:val="baseline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r w:rsidRPr="00DD098D">
        <w:rPr>
          <w:rFonts w:ascii="Helvetica" w:eastAsia="Times New Roman" w:hAnsi="Helvetica" w:cs="Times New Roman"/>
          <w:color w:val="000000" w:themeColor="text1"/>
          <w:sz w:val="23"/>
          <w:szCs w:val="23"/>
          <w:bdr w:val="none" w:sz="0" w:space="0" w:color="auto" w:frame="1"/>
        </w:rPr>
        <w:t xml:space="preserve">While we have taken enhanced safety measures, an inherent risk of exposure to COVID-19 exists in any public place. The CDC advises that senior citizens and those with underlying health conditions are especially vulnerable. By visiting </w:t>
      </w:r>
      <w:r w:rsidR="00233848" w:rsidRPr="00DD098D">
        <w:rPr>
          <w:rFonts w:ascii="Helvetica" w:eastAsia="Times New Roman" w:hAnsi="Helvetica" w:cs="Times New Roman"/>
          <w:color w:val="000000" w:themeColor="text1"/>
          <w:sz w:val="23"/>
          <w:szCs w:val="23"/>
          <w:bdr w:val="none" w:sz="0" w:space="0" w:color="auto" w:frame="1"/>
        </w:rPr>
        <w:t xml:space="preserve">Uptown Social, </w:t>
      </w:r>
      <w:r w:rsidRPr="00DD098D">
        <w:rPr>
          <w:rFonts w:ascii="Helvetica" w:eastAsia="Times New Roman" w:hAnsi="Helvetica" w:cs="Times New Roman"/>
          <w:color w:val="000000" w:themeColor="text1"/>
          <w:sz w:val="23"/>
          <w:szCs w:val="23"/>
          <w:bdr w:val="none" w:sz="0" w:space="0" w:color="auto" w:frame="1"/>
        </w:rPr>
        <w:t>you voluntarily assume all risk related to exposure of COVID-19.</w:t>
      </w:r>
    </w:p>
    <w:p w14:paraId="5BFC95F5" w14:textId="77777777" w:rsidR="00233848" w:rsidRPr="00DD098D" w:rsidRDefault="00233848" w:rsidP="00233848">
      <w:pPr>
        <w:ind w:left="720" w:right="750"/>
        <w:textAlignment w:val="baseline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</w:p>
    <w:p w14:paraId="0411BA64" w14:textId="4C1DE74B" w:rsidR="00323BEE" w:rsidRPr="00323BEE" w:rsidRDefault="00323BEE" w:rsidP="00233848">
      <w:pPr>
        <w:ind w:left="720" w:right="750"/>
        <w:textAlignment w:val="baseline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r w:rsidRPr="00323BEE">
        <w:rPr>
          <w:rFonts w:ascii="Helvetica" w:eastAsia="Times New Roman" w:hAnsi="Helvetica" w:cs="Times New Roman"/>
          <w:color w:val="000000" w:themeColor="text1"/>
          <w:sz w:val="23"/>
          <w:szCs w:val="23"/>
          <w:bdr w:val="none" w:sz="0" w:space="0" w:color="auto" w:frame="1"/>
        </w:rPr>
        <w:t xml:space="preserve">We remain more committed than ever to creating the </w:t>
      </w:r>
      <w:r w:rsidR="00127B85">
        <w:rPr>
          <w:rFonts w:ascii="Helvetica" w:eastAsia="Times New Roman" w:hAnsi="Helvetica" w:cs="Times New Roman"/>
          <w:color w:val="000000" w:themeColor="text1"/>
          <w:sz w:val="23"/>
          <w:szCs w:val="23"/>
          <w:bdr w:val="none" w:sz="0" w:space="0" w:color="auto" w:frame="1"/>
        </w:rPr>
        <w:t xml:space="preserve">safe, fun </w:t>
      </w:r>
      <w:r w:rsidRPr="00323BEE">
        <w:rPr>
          <w:rFonts w:ascii="Helvetica" w:eastAsia="Times New Roman" w:hAnsi="Helvetica" w:cs="Times New Roman"/>
          <w:color w:val="000000" w:themeColor="text1"/>
          <w:sz w:val="23"/>
          <w:szCs w:val="23"/>
          <w:bdr w:val="none" w:sz="0" w:space="0" w:color="auto" w:frame="1"/>
        </w:rPr>
        <w:t xml:space="preserve">atmosphere that is essential to the </w:t>
      </w:r>
      <w:r w:rsidR="00233848" w:rsidRPr="00DD098D">
        <w:rPr>
          <w:rFonts w:ascii="Helvetica" w:eastAsia="Times New Roman" w:hAnsi="Helvetica" w:cs="Times New Roman"/>
          <w:color w:val="000000" w:themeColor="text1"/>
          <w:sz w:val="23"/>
          <w:szCs w:val="23"/>
          <w:bdr w:val="none" w:sz="0" w:space="0" w:color="auto" w:frame="1"/>
        </w:rPr>
        <w:t>Uptown Social</w:t>
      </w:r>
      <w:r w:rsidRPr="00323BEE">
        <w:rPr>
          <w:rFonts w:ascii="Helvetica" w:eastAsia="Times New Roman" w:hAnsi="Helvetica" w:cs="Times New Roman"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r w:rsidR="00F21949">
        <w:rPr>
          <w:rFonts w:ascii="Helvetica" w:eastAsia="Times New Roman" w:hAnsi="Helvetica" w:cs="Times New Roman"/>
          <w:color w:val="000000" w:themeColor="text1"/>
          <w:sz w:val="23"/>
          <w:szCs w:val="23"/>
          <w:bdr w:val="none" w:sz="0" w:space="0" w:color="auto" w:frame="1"/>
        </w:rPr>
        <w:t xml:space="preserve">event </w:t>
      </w:r>
      <w:r w:rsidR="008203E0">
        <w:rPr>
          <w:rFonts w:ascii="Helvetica" w:eastAsia="Times New Roman" w:hAnsi="Helvetica" w:cs="Times New Roman"/>
          <w:color w:val="000000" w:themeColor="text1"/>
          <w:sz w:val="23"/>
          <w:szCs w:val="23"/>
          <w:bdr w:val="none" w:sz="0" w:space="0" w:color="auto" w:frame="1"/>
        </w:rPr>
        <w:t>e</w:t>
      </w:r>
      <w:r w:rsidRPr="00323BEE">
        <w:rPr>
          <w:rFonts w:ascii="Helvetica" w:eastAsia="Times New Roman" w:hAnsi="Helvetica" w:cs="Times New Roman"/>
          <w:color w:val="000000" w:themeColor="text1"/>
          <w:sz w:val="23"/>
          <w:szCs w:val="23"/>
          <w:bdr w:val="none" w:sz="0" w:space="0" w:color="auto" w:frame="1"/>
        </w:rPr>
        <w:t>xperience!</w:t>
      </w:r>
    </w:p>
    <w:p w14:paraId="37282E66" w14:textId="77777777" w:rsidR="00CB0B93" w:rsidRPr="00323BEE" w:rsidRDefault="00EE5C94">
      <w:pPr>
        <w:rPr>
          <w:color w:val="000000" w:themeColor="text1"/>
        </w:rPr>
      </w:pPr>
    </w:p>
    <w:sectPr w:rsidR="00CB0B93" w:rsidRPr="00323BEE" w:rsidSect="0023384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ED311" w14:textId="77777777" w:rsidR="00EE5C94" w:rsidRDefault="00EE5C94" w:rsidP="00233848">
      <w:r>
        <w:separator/>
      </w:r>
    </w:p>
  </w:endnote>
  <w:endnote w:type="continuationSeparator" w:id="0">
    <w:p w14:paraId="5AE9D7A3" w14:textId="77777777" w:rsidR="00EE5C94" w:rsidRDefault="00EE5C94" w:rsidP="0023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ource Sans Pro">
    <w:panose1 w:val="020B0604020202020204"/>
    <w:charset w:val="00"/>
    <w:family w:val="swiss"/>
    <w:pitch w:val="variable"/>
    <w:sig w:usb0="600002F7" w:usb1="02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B1E4F" w14:textId="77777777" w:rsidR="00EE5C94" w:rsidRDefault="00EE5C94" w:rsidP="00233848">
      <w:r>
        <w:separator/>
      </w:r>
    </w:p>
  </w:footnote>
  <w:footnote w:type="continuationSeparator" w:id="0">
    <w:p w14:paraId="04C8212C" w14:textId="77777777" w:rsidR="00EE5C94" w:rsidRDefault="00EE5C94" w:rsidP="00233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4023E" w14:textId="24C46D6E" w:rsidR="00005A4B" w:rsidRDefault="00005A4B">
    <w:pPr>
      <w:pStyle w:val="Header"/>
    </w:pPr>
    <w:r>
      <w:t>8/16/2021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34059"/>
    <w:multiLevelType w:val="hybridMultilevel"/>
    <w:tmpl w:val="B678B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BF1E13"/>
    <w:multiLevelType w:val="multilevel"/>
    <w:tmpl w:val="DD5C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BEE"/>
    <w:rsid w:val="00005A4B"/>
    <w:rsid w:val="00127B85"/>
    <w:rsid w:val="00233848"/>
    <w:rsid w:val="00235BA1"/>
    <w:rsid w:val="00290759"/>
    <w:rsid w:val="002C7C1B"/>
    <w:rsid w:val="00323BEE"/>
    <w:rsid w:val="00347348"/>
    <w:rsid w:val="0035299B"/>
    <w:rsid w:val="003B2015"/>
    <w:rsid w:val="004221EC"/>
    <w:rsid w:val="008203E0"/>
    <w:rsid w:val="008C539E"/>
    <w:rsid w:val="00A42681"/>
    <w:rsid w:val="00A51079"/>
    <w:rsid w:val="00C37714"/>
    <w:rsid w:val="00CE7A5F"/>
    <w:rsid w:val="00D03427"/>
    <w:rsid w:val="00D32C9D"/>
    <w:rsid w:val="00D749E5"/>
    <w:rsid w:val="00DD098D"/>
    <w:rsid w:val="00EE5C94"/>
    <w:rsid w:val="00F21949"/>
    <w:rsid w:val="00FE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1C617"/>
  <w15:chartTrackingRefBased/>
  <w15:docId w15:val="{B5ECAD84-4153-B440-8F5C-5DBB2905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3BE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338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848"/>
  </w:style>
  <w:style w:type="paragraph" w:styleId="Footer">
    <w:name w:val="footer"/>
    <w:basedOn w:val="Normal"/>
    <w:link w:val="FooterChar"/>
    <w:uiPriority w:val="99"/>
    <w:unhideWhenUsed/>
    <w:rsid w:val="002338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848"/>
  </w:style>
  <w:style w:type="paragraph" w:styleId="ListParagraph">
    <w:name w:val="List Paragraph"/>
    <w:basedOn w:val="Normal"/>
    <w:uiPriority w:val="34"/>
    <w:qFormat/>
    <w:rsid w:val="00233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0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Gehrels</dc:creator>
  <cp:keywords/>
  <dc:description/>
  <cp:lastModifiedBy>Judy Gehrels</cp:lastModifiedBy>
  <cp:revision>2</cp:revision>
  <cp:lastPrinted>2020-11-30T18:17:00Z</cp:lastPrinted>
  <dcterms:created xsi:type="dcterms:W3CDTF">2021-08-16T20:19:00Z</dcterms:created>
  <dcterms:modified xsi:type="dcterms:W3CDTF">2021-08-16T20:19:00Z</dcterms:modified>
</cp:coreProperties>
</file>